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907" w:rsidRPr="009E335E" w:rsidRDefault="00C77907" w:rsidP="00C77907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Слепых Ольга Геннадьевна,</w:t>
      </w:r>
      <w:r w:rsidRPr="009E335E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9E33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Должность: учитель русского языка и литературы</w:t>
      </w:r>
      <w:r w:rsidRPr="009E335E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9E33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Место работы: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МБОУ "Чкаловская средняя общеобразовательная школа</w:t>
      </w:r>
      <w:r w:rsidRPr="009E33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Оренбургского района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»</w:t>
      </w:r>
    </w:p>
    <w:p w:rsidR="00D30354" w:rsidRPr="00D30354" w:rsidRDefault="00D30354" w:rsidP="00D303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354">
        <w:rPr>
          <w:rFonts w:ascii="Times New Roman" w:hAnsi="Times New Roman" w:cs="Times New Roman"/>
          <w:b/>
          <w:sz w:val="24"/>
          <w:szCs w:val="24"/>
        </w:rPr>
        <w:t>Предмет: литература 10 класс</w:t>
      </w:r>
    </w:p>
    <w:p w:rsidR="00D30354" w:rsidRPr="00D30354" w:rsidRDefault="00D30354" w:rsidP="00D3035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b/>
          <w:sz w:val="24"/>
          <w:szCs w:val="24"/>
        </w:rPr>
        <w:t>УМК:</w:t>
      </w:r>
      <w:r w:rsidRPr="00D30354">
        <w:rPr>
          <w:rFonts w:ascii="Times New Roman" w:eastAsia="Calibri" w:hAnsi="Times New Roman" w:cs="Times New Roman"/>
          <w:sz w:val="24"/>
          <w:szCs w:val="24"/>
        </w:rPr>
        <w:t xml:space="preserve"> Литература Учебник- хрестоматия для 10 класса в 2-х частях Автор-составитель Коровина В.Я. и др. – М., Просвещение, 2012 год.</w:t>
      </w:r>
    </w:p>
    <w:p w:rsidR="00D30354" w:rsidRPr="00D30354" w:rsidRDefault="00D30354" w:rsidP="00D3035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354">
        <w:rPr>
          <w:rFonts w:ascii="Times New Roman" w:eastAsia="Calibri" w:hAnsi="Times New Roman" w:cs="Times New Roman"/>
          <w:b/>
          <w:sz w:val="24"/>
          <w:szCs w:val="24"/>
        </w:rPr>
        <w:t>Уровень обучения</w:t>
      </w:r>
      <w:r w:rsidRPr="00D30354">
        <w:rPr>
          <w:rFonts w:ascii="Times New Roman" w:eastAsia="Calibri" w:hAnsi="Times New Roman" w:cs="Times New Roman"/>
          <w:sz w:val="24"/>
          <w:szCs w:val="24"/>
        </w:rPr>
        <w:t>: базовый</w:t>
      </w:r>
    </w:p>
    <w:p w:rsidR="00D30354" w:rsidRPr="00D30354" w:rsidRDefault="00D30354" w:rsidP="00D3035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354">
        <w:rPr>
          <w:rFonts w:ascii="Times New Roman" w:eastAsia="Calibri" w:hAnsi="Times New Roman" w:cs="Times New Roman"/>
          <w:b/>
          <w:sz w:val="24"/>
          <w:szCs w:val="24"/>
        </w:rPr>
        <w:t xml:space="preserve">Общее кол – </w:t>
      </w:r>
      <w:proofErr w:type="gramStart"/>
      <w:r w:rsidRPr="00D30354">
        <w:rPr>
          <w:rFonts w:ascii="Times New Roman" w:eastAsia="Calibri" w:hAnsi="Times New Roman" w:cs="Times New Roman"/>
          <w:b/>
          <w:sz w:val="24"/>
          <w:szCs w:val="24"/>
        </w:rPr>
        <w:t>во</w:t>
      </w:r>
      <w:proofErr w:type="gramEnd"/>
      <w:r w:rsidRPr="00D30354">
        <w:rPr>
          <w:rFonts w:ascii="Times New Roman" w:eastAsia="Calibri" w:hAnsi="Times New Roman" w:cs="Times New Roman"/>
          <w:b/>
          <w:sz w:val="24"/>
          <w:szCs w:val="24"/>
        </w:rPr>
        <w:t xml:space="preserve"> часов</w:t>
      </w:r>
      <w:r w:rsidRPr="00D30354">
        <w:rPr>
          <w:rFonts w:ascii="Times New Roman" w:eastAsia="Calibri" w:hAnsi="Times New Roman" w:cs="Times New Roman"/>
          <w:sz w:val="24"/>
          <w:szCs w:val="24"/>
        </w:rPr>
        <w:t xml:space="preserve"> -9</w:t>
      </w:r>
    </w:p>
    <w:p w:rsidR="00D30354" w:rsidRPr="00D30354" w:rsidRDefault="00D30354" w:rsidP="00D30354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30354">
        <w:rPr>
          <w:rFonts w:ascii="Times New Roman" w:eastAsia="Calibri" w:hAnsi="Times New Roman" w:cs="Times New Roman"/>
          <w:b/>
          <w:sz w:val="24"/>
          <w:szCs w:val="24"/>
        </w:rPr>
        <w:t>Место урока в теме №4</w:t>
      </w:r>
    </w:p>
    <w:p w:rsidR="00D30354" w:rsidRPr="00D30354" w:rsidRDefault="00D30354" w:rsidP="00D3035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288B" w:rsidRPr="00D30354" w:rsidRDefault="00C75A40" w:rsidP="00D303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354">
        <w:rPr>
          <w:rFonts w:ascii="Times New Roman" w:hAnsi="Times New Roman" w:cs="Times New Roman"/>
          <w:b/>
          <w:sz w:val="24"/>
          <w:szCs w:val="24"/>
        </w:rPr>
        <w:t xml:space="preserve">Тема:  Философская </w:t>
      </w:r>
      <w:r w:rsidR="00486F53">
        <w:rPr>
          <w:rFonts w:ascii="Times New Roman" w:hAnsi="Times New Roman" w:cs="Times New Roman"/>
          <w:b/>
          <w:sz w:val="24"/>
          <w:szCs w:val="24"/>
        </w:rPr>
        <w:t xml:space="preserve">проза </w:t>
      </w:r>
      <w:r w:rsidRPr="00D30354">
        <w:rPr>
          <w:rFonts w:ascii="Times New Roman" w:hAnsi="Times New Roman" w:cs="Times New Roman"/>
          <w:b/>
          <w:sz w:val="24"/>
          <w:szCs w:val="24"/>
        </w:rPr>
        <w:t xml:space="preserve"> А.П. Чехова «Студент»</w:t>
      </w:r>
    </w:p>
    <w:p w:rsidR="00C75A40" w:rsidRPr="00D30354" w:rsidRDefault="00C75A40" w:rsidP="00D30354">
      <w:pPr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>Цели:</w:t>
      </w:r>
    </w:p>
    <w:p w:rsidR="00C75A40" w:rsidRPr="00D30354" w:rsidRDefault="00C75A40" w:rsidP="00D3035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30354">
        <w:rPr>
          <w:rFonts w:ascii="Times New Roman" w:hAnsi="Times New Roman" w:cs="Times New Roman"/>
          <w:sz w:val="24"/>
          <w:szCs w:val="24"/>
        </w:rPr>
        <w:t>Образовательная</w:t>
      </w:r>
      <w:proofErr w:type="gramEnd"/>
      <w:r w:rsidRPr="00D30354">
        <w:rPr>
          <w:rFonts w:ascii="Times New Roman" w:hAnsi="Times New Roman" w:cs="Times New Roman"/>
          <w:sz w:val="24"/>
          <w:szCs w:val="24"/>
        </w:rPr>
        <w:t>: формировать у учащихся представление о вере; сформировать представление о философской концепции рассказа «Студент»;</w:t>
      </w:r>
    </w:p>
    <w:p w:rsidR="00C75A40" w:rsidRPr="00D30354" w:rsidRDefault="00C75A40" w:rsidP="00D3035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30354">
        <w:rPr>
          <w:rFonts w:ascii="Times New Roman" w:hAnsi="Times New Roman" w:cs="Times New Roman"/>
          <w:sz w:val="24"/>
          <w:szCs w:val="24"/>
        </w:rPr>
        <w:t>Развивающая</w:t>
      </w:r>
      <w:proofErr w:type="gramEnd"/>
      <w:r w:rsidRPr="00D30354">
        <w:rPr>
          <w:rFonts w:ascii="Times New Roman" w:hAnsi="Times New Roman" w:cs="Times New Roman"/>
          <w:sz w:val="24"/>
          <w:szCs w:val="24"/>
        </w:rPr>
        <w:t>: развивать навыки целостного анализа художественного произведении; развивать умение самостоятельно мыслить, аргументировать свою позицию;</w:t>
      </w:r>
    </w:p>
    <w:p w:rsidR="00C75A40" w:rsidRPr="00D30354" w:rsidRDefault="00C75A40" w:rsidP="00D30354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303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Воспитывающая:  прививать любовь к русской литературе, воспитывать в учениках нравственные качества.</w:t>
      </w:r>
    </w:p>
    <w:p w:rsidR="00556325" w:rsidRPr="00D30354" w:rsidRDefault="00556325" w:rsidP="00D30354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303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Прогнозируемые результаты: </w:t>
      </w:r>
      <w:r w:rsidR="00A2386F" w:rsidRPr="00D303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усовершенствуют навыки анализа текста, сформируются нравственное представление о жизненных ценностях.</w:t>
      </w:r>
    </w:p>
    <w:p w:rsidR="00C75A40" w:rsidRPr="00D30354" w:rsidRDefault="00C75A40" w:rsidP="00D30354">
      <w:pPr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303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Тип урока: </w:t>
      </w:r>
      <w:r w:rsidRPr="00D3035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урок ознакомления с новым материалом</w:t>
      </w:r>
      <w:r w:rsidRPr="00D30354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E67418" w:rsidRPr="00D30354" w:rsidRDefault="00C75A40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rStyle w:val="apple-converted-space"/>
          <w:color w:val="222222"/>
          <w:shd w:val="clear" w:color="auto" w:fill="FFFFFF"/>
        </w:rPr>
        <w:t>Оборудование: портрет А.П.Чехова</w:t>
      </w:r>
      <w:r w:rsidR="00E67418" w:rsidRPr="00D30354">
        <w:rPr>
          <w:rStyle w:val="apple-converted-space"/>
          <w:color w:val="222222"/>
          <w:shd w:val="clear" w:color="auto" w:fill="FFFFFF"/>
        </w:rPr>
        <w:t xml:space="preserve">, </w:t>
      </w:r>
      <w:r w:rsidR="00E67418" w:rsidRPr="00D30354">
        <w:rPr>
          <w:color w:val="000000"/>
        </w:rPr>
        <w:t xml:space="preserve">репродукции картин Н.А.Ярошенко «Студент», Як. А. </w:t>
      </w:r>
      <w:proofErr w:type="spellStart"/>
      <w:r w:rsidR="00E67418" w:rsidRPr="00D30354">
        <w:rPr>
          <w:color w:val="000000"/>
        </w:rPr>
        <w:t>Бакова</w:t>
      </w:r>
      <w:proofErr w:type="spellEnd"/>
      <w:r w:rsidR="00E67418" w:rsidRPr="00D30354">
        <w:rPr>
          <w:color w:val="000000"/>
        </w:rPr>
        <w:t xml:space="preserve"> «Холодная весна», Леонардо де Винчи «Тайная вечеря», В.М.Васнецова «Распятый Иисус Христос», Евангелие</w:t>
      </w:r>
    </w:p>
    <w:p w:rsidR="00E67418" w:rsidRPr="00D30354" w:rsidRDefault="00E67418" w:rsidP="00D3035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7418" w:rsidRPr="00D30354" w:rsidRDefault="00E67418" w:rsidP="00D3035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354">
        <w:rPr>
          <w:rFonts w:ascii="Times New Roman" w:hAnsi="Times New Roman" w:cs="Times New Roman"/>
          <w:b/>
          <w:sz w:val="24"/>
          <w:szCs w:val="24"/>
        </w:rPr>
        <w:t xml:space="preserve">Эпиграф к уроку: </w:t>
      </w:r>
    </w:p>
    <w:p w:rsidR="00E67418" w:rsidRPr="00573AE2" w:rsidRDefault="00E67418" w:rsidP="00D3035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73AE2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</w:t>
      </w:r>
      <w:r w:rsidR="00573AE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73AE2">
        <w:rPr>
          <w:rFonts w:ascii="Times New Roman" w:hAnsi="Times New Roman" w:cs="Times New Roman"/>
          <w:i/>
          <w:sz w:val="24"/>
          <w:szCs w:val="24"/>
        </w:rPr>
        <w:t xml:space="preserve">  Мне кажется, человек должен   </w:t>
      </w:r>
    </w:p>
    <w:p w:rsidR="00E67418" w:rsidRPr="00573AE2" w:rsidRDefault="00E67418" w:rsidP="00D3035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73AE2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</w:t>
      </w:r>
      <w:r w:rsidR="00573AE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73AE2">
        <w:rPr>
          <w:rFonts w:ascii="Times New Roman" w:hAnsi="Times New Roman" w:cs="Times New Roman"/>
          <w:i/>
          <w:sz w:val="24"/>
          <w:szCs w:val="24"/>
        </w:rPr>
        <w:t xml:space="preserve"> быть верующим или </w:t>
      </w:r>
      <w:proofErr w:type="gramStart"/>
      <w:r w:rsidRPr="00573AE2">
        <w:rPr>
          <w:rFonts w:ascii="Times New Roman" w:hAnsi="Times New Roman" w:cs="Times New Roman"/>
          <w:i/>
          <w:sz w:val="24"/>
          <w:szCs w:val="24"/>
        </w:rPr>
        <w:t>должен</w:t>
      </w:r>
      <w:proofErr w:type="gramEnd"/>
      <w:r w:rsidRPr="00573AE2">
        <w:rPr>
          <w:rFonts w:ascii="Times New Roman" w:hAnsi="Times New Roman" w:cs="Times New Roman"/>
          <w:i/>
          <w:sz w:val="24"/>
          <w:szCs w:val="24"/>
        </w:rPr>
        <w:t xml:space="preserve">  </w:t>
      </w:r>
    </w:p>
    <w:p w:rsidR="00E67418" w:rsidRPr="00573AE2" w:rsidRDefault="00E67418" w:rsidP="00D3035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73AE2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искать веры, иначе жизнь его </w:t>
      </w:r>
    </w:p>
    <w:p w:rsidR="00E67418" w:rsidRPr="00573AE2" w:rsidRDefault="00E67418" w:rsidP="00D3035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73AE2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      пуста, пуста… </w:t>
      </w:r>
    </w:p>
    <w:p w:rsidR="00E67418" w:rsidRPr="00573AE2" w:rsidRDefault="00E67418" w:rsidP="00D3035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73AE2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                  </w:t>
      </w:r>
      <w:r w:rsidR="00573AE2">
        <w:rPr>
          <w:rFonts w:ascii="Times New Roman" w:hAnsi="Times New Roman" w:cs="Times New Roman"/>
          <w:i/>
          <w:sz w:val="24"/>
          <w:szCs w:val="24"/>
        </w:rPr>
        <w:t>А.П.Чехов</w:t>
      </w:r>
    </w:p>
    <w:p w:rsidR="00573AE2" w:rsidRPr="00573AE2" w:rsidRDefault="00573AE2" w:rsidP="00573AE2">
      <w:pPr>
        <w:pStyle w:val="a3"/>
        <w:spacing w:before="0" w:beforeAutospacing="0" w:after="0" w:afterAutospacing="0"/>
        <w:rPr>
          <w:bCs/>
          <w:i/>
          <w:color w:val="000000"/>
        </w:rPr>
      </w:pPr>
      <w:r w:rsidRPr="00573AE2">
        <w:rPr>
          <w:bCs/>
          <w:i/>
          <w:color w:val="000000"/>
        </w:rPr>
        <w:t xml:space="preserve">                                                                                            Зло таится в человеке глубже, чем </w:t>
      </w:r>
    </w:p>
    <w:p w:rsidR="00573AE2" w:rsidRDefault="00573AE2" w:rsidP="00573AE2">
      <w:pPr>
        <w:pStyle w:val="a3"/>
        <w:spacing w:before="0" w:beforeAutospacing="0" w:after="0" w:afterAutospacing="0"/>
        <w:rPr>
          <w:bCs/>
          <w:i/>
          <w:color w:val="000000"/>
        </w:rPr>
      </w:pPr>
      <w:r w:rsidRPr="00573AE2">
        <w:rPr>
          <w:bCs/>
          <w:i/>
          <w:color w:val="000000"/>
        </w:rPr>
        <w:t xml:space="preserve">                                                                                            предполагают лекаря-</w:t>
      </w:r>
      <w:r>
        <w:rPr>
          <w:bCs/>
          <w:i/>
          <w:color w:val="000000"/>
        </w:rPr>
        <w:t xml:space="preserve">специалисты  </w:t>
      </w:r>
    </w:p>
    <w:p w:rsidR="00573AE2" w:rsidRPr="00573AE2" w:rsidRDefault="00573AE2" w:rsidP="00573AE2">
      <w:pPr>
        <w:pStyle w:val="a3"/>
        <w:spacing w:before="0" w:beforeAutospacing="0" w:after="0" w:afterAutospacing="0"/>
        <w:rPr>
          <w:bCs/>
          <w:i/>
          <w:color w:val="000000"/>
        </w:rPr>
      </w:pPr>
      <w:r>
        <w:rPr>
          <w:bCs/>
          <w:i/>
          <w:color w:val="000000"/>
        </w:rPr>
        <w:t xml:space="preserve">                                                                                            </w:t>
      </w:r>
      <w:r w:rsidRPr="00573AE2">
        <w:rPr>
          <w:bCs/>
          <w:i/>
          <w:color w:val="000000"/>
        </w:rPr>
        <w:t>Ни при каком устройстве общества</w:t>
      </w:r>
    </w:p>
    <w:p w:rsidR="00573AE2" w:rsidRPr="00573AE2" w:rsidRDefault="00573AE2" w:rsidP="00573AE2">
      <w:pPr>
        <w:pStyle w:val="a3"/>
        <w:spacing w:before="0" w:beforeAutospacing="0" w:after="0" w:afterAutospacing="0"/>
        <w:rPr>
          <w:i/>
          <w:color w:val="000000"/>
        </w:rPr>
      </w:pPr>
      <w:r w:rsidRPr="00573AE2">
        <w:rPr>
          <w:bCs/>
          <w:i/>
          <w:color w:val="000000"/>
        </w:rPr>
        <w:t xml:space="preserve">                                                           </w:t>
      </w:r>
      <w:r>
        <w:rPr>
          <w:bCs/>
          <w:i/>
          <w:color w:val="000000"/>
        </w:rPr>
        <w:t xml:space="preserve">                                 </w:t>
      </w:r>
      <w:r w:rsidRPr="00573AE2">
        <w:rPr>
          <w:bCs/>
          <w:i/>
          <w:color w:val="000000"/>
        </w:rPr>
        <w:t>вы не избегнете зла.</w:t>
      </w:r>
    </w:p>
    <w:p w:rsidR="00573AE2" w:rsidRPr="00573AE2" w:rsidRDefault="00573AE2" w:rsidP="00573AE2">
      <w:pPr>
        <w:pStyle w:val="a3"/>
        <w:spacing w:before="0" w:beforeAutospacing="0" w:after="0" w:afterAutospacing="0"/>
        <w:jc w:val="right"/>
        <w:rPr>
          <w:i/>
          <w:color w:val="000000"/>
        </w:rPr>
      </w:pPr>
      <w:r w:rsidRPr="00573AE2">
        <w:rPr>
          <w:bCs/>
          <w:i/>
          <w:color w:val="000000"/>
        </w:rPr>
        <w:t>Ф.М.Достоевский</w:t>
      </w:r>
    </w:p>
    <w:p w:rsidR="00573AE2" w:rsidRPr="00573AE2" w:rsidRDefault="00573AE2" w:rsidP="00573AE2">
      <w:pPr>
        <w:pStyle w:val="a3"/>
        <w:spacing w:before="0" w:beforeAutospacing="0" w:after="0" w:afterAutospacing="0"/>
        <w:rPr>
          <w:bCs/>
          <w:i/>
          <w:color w:val="000000"/>
        </w:rPr>
      </w:pPr>
    </w:p>
    <w:p w:rsidR="00573AE2" w:rsidRPr="00573AE2" w:rsidRDefault="00573AE2" w:rsidP="00573AE2">
      <w:pPr>
        <w:pStyle w:val="a3"/>
        <w:spacing w:before="0" w:beforeAutospacing="0" w:after="0" w:afterAutospacing="0"/>
        <w:rPr>
          <w:i/>
          <w:color w:val="000000"/>
        </w:rPr>
      </w:pPr>
      <w:r w:rsidRPr="00573AE2">
        <w:rPr>
          <w:bCs/>
          <w:i/>
          <w:color w:val="000000"/>
        </w:rPr>
        <w:t xml:space="preserve">                                                            </w:t>
      </w:r>
      <w:r>
        <w:rPr>
          <w:bCs/>
          <w:i/>
          <w:color w:val="000000"/>
        </w:rPr>
        <w:t xml:space="preserve">                               </w:t>
      </w:r>
    </w:p>
    <w:p w:rsidR="00C75A40" w:rsidRPr="00D30354" w:rsidRDefault="00C75A40" w:rsidP="00D30354">
      <w:pPr>
        <w:jc w:val="both"/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E67418" w:rsidRPr="00D30354" w:rsidRDefault="00E67418" w:rsidP="00573AE2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D30354">
        <w:rPr>
          <w:b/>
          <w:bCs/>
          <w:color w:val="000000"/>
        </w:rPr>
        <w:t>Ход урока:</w:t>
      </w:r>
    </w:p>
    <w:p w:rsidR="00E67418" w:rsidRPr="00D30354" w:rsidRDefault="00E6741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I</w:t>
      </w:r>
      <w:r w:rsidRPr="00D30354">
        <w:rPr>
          <w:b/>
          <w:bCs/>
          <w:color w:val="000000"/>
        </w:rPr>
        <w:t>. Слово учителя</w:t>
      </w:r>
    </w:p>
    <w:p w:rsidR="00E67418" w:rsidRPr="00D30354" w:rsidRDefault="00E6741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 xml:space="preserve">    Творчество А.Чехова отличается необыкновенной полнотой и правдивостью изображения русской жизни. Нескончаема вереница героев Чехова.</w:t>
      </w:r>
    </w:p>
    <w:p w:rsidR="00E67418" w:rsidRPr="00D30354" w:rsidRDefault="00E6741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 xml:space="preserve">Перед нами люди всех классов, сословий и профессий царской России: крестьяне и помещики, купцы и чиновники, монахи и военные, ремесленники и интеллигенты. </w:t>
      </w:r>
      <w:proofErr w:type="gramStart"/>
      <w:r w:rsidRPr="00D30354">
        <w:rPr>
          <w:color w:val="000000"/>
        </w:rPr>
        <w:t>Читатель рассказов Чехова видит образы богачей и нищих, генералов и солдат, профессоров и студентов, учителей и гимназистов, тюремщиков и арестантов, господ и слуг, врачей, актеров, писателей, художников, извозчиков, певчих, кабатчиков.</w:t>
      </w:r>
      <w:proofErr w:type="gramEnd"/>
    </w:p>
    <w:p w:rsidR="00E67418" w:rsidRPr="00D30354" w:rsidRDefault="00E67418" w:rsidP="00D303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 xml:space="preserve">     Сегодня обращаемся к философской прозе А.П.Чехова. Попробуем осмыслить философскую концепцию рассказа «Студент». По свидетельству </w:t>
      </w:r>
      <w:proofErr w:type="gramStart"/>
      <w:r w:rsidRPr="00D30354">
        <w:rPr>
          <w:rFonts w:ascii="Times New Roman" w:hAnsi="Times New Roman" w:cs="Times New Roman"/>
          <w:sz w:val="24"/>
          <w:szCs w:val="24"/>
        </w:rPr>
        <w:t>близких</w:t>
      </w:r>
      <w:proofErr w:type="gramEnd"/>
      <w:r w:rsidRPr="00D30354">
        <w:rPr>
          <w:rFonts w:ascii="Times New Roman" w:hAnsi="Times New Roman" w:cs="Times New Roman"/>
          <w:sz w:val="24"/>
          <w:szCs w:val="24"/>
        </w:rPr>
        <w:t xml:space="preserve">, это любимый рассказ Чехова. Почему? В нём для Чехова что-то важное? Сокровенное? Результаты напряжённого духовного поиска? </w:t>
      </w:r>
    </w:p>
    <w:p w:rsidR="00E67418" w:rsidRPr="00D30354" w:rsidRDefault="00E67418" w:rsidP="00D3035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 xml:space="preserve">В 1904 году в публичной лекции «Чехов как мыслитель» Сергей Булгаков укажет: </w:t>
      </w:r>
      <w:r w:rsidRPr="00D30354">
        <w:rPr>
          <w:rFonts w:ascii="Times New Roman" w:hAnsi="Times New Roman" w:cs="Times New Roman"/>
          <w:i/>
          <w:sz w:val="24"/>
          <w:szCs w:val="24"/>
        </w:rPr>
        <w:t xml:space="preserve">«В произведениях Чехова это высшее искание веры, тоска по высшему смыслу жизни, мятущееся беспокойство русской души и её больная совесть». </w:t>
      </w:r>
    </w:p>
    <w:p w:rsidR="00E67418" w:rsidRPr="00D30354" w:rsidRDefault="00E67418" w:rsidP="00D30354">
      <w:pPr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 xml:space="preserve">Обратимся к эпиграфу. Сопоставьте слова С.Булгакова со словами героини Чехова. Выделите ключевые слова. </w:t>
      </w:r>
    </w:p>
    <w:tbl>
      <w:tblPr>
        <w:tblStyle w:val="a4"/>
        <w:tblW w:w="0" w:type="auto"/>
        <w:tblLook w:val="01E0"/>
      </w:tblPr>
      <w:tblGrid>
        <w:gridCol w:w="4785"/>
        <w:gridCol w:w="4786"/>
      </w:tblGrid>
      <w:tr w:rsidR="00E67418" w:rsidRPr="00D30354" w:rsidTr="00B5677A">
        <w:tc>
          <w:tcPr>
            <w:tcW w:w="4785" w:type="dxa"/>
          </w:tcPr>
          <w:p w:rsidR="00E67418" w:rsidRPr="00D30354" w:rsidRDefault="00E67418" w:rsidP="00D30354">
            <w:pPr>
              <w:jc w:val="both"/>
              <w:rPr>
                <w:sz w:val="24"/>
                <w:szCs w:val="24"/>
              </w:rPr>
            </w:pPr>
            <w:r w:rsidRPr="00D30354">
              <w:rPr>
                <w:sz w:val="24"/>
                <w:szCs w:val="24"/>
              </w:rPr>
              <w:t>эпиграф</w:t>
            </w:r>
          </w:p>
        </w:tc>
        <w:tc>
          <w:tcPr>
            <w:tcW w:w="4786" w:type="dxa"/>
          </w:tcPr>
          <w:p w:rsidR="00E67418" w:rsidRPr="00D30354" w:rsidRDefault="00E67418" w:rsidP="00D30354">
            <w:pPr>
              <w:jc w:val="both"/>
              <w:rPr>
                <w:sz w:val="24"/>
                <w:szCs w:val="24"/>
              </w:rPr>
            </w:pPr>
            <w:r w:rsidRPr="00D30354">
              <w:rPr>
                <w:sz w:val="24"/>
                <w:szCs w:val="24"/>
              </w:rPr>
              <w:t>Высказывание С.Булгакова</w:t>
            </w:r>
          </w:p>
        </w:tc>
      </w:tr>
      <w:tr w:rsidR="00E67418" w:rsidRPr="00D30354" w:rsidTr="00B5677A">
        <w:tc>
          <w:tcPr>
            <w:tcW w:w="4785" w:type="dxa"/>
          </w:tcPr>
          <w:p w:rsidR="00E67418" w:rsidRPr="00D30354" w:rsidRDefault="00E67418" w:rsidP="00D30354">
            <w:pPr>
              <w:jc w:val="both"/>
              <w:rPr>
                <w:sz w:val="24"/>
                <w:szCs w:val="24"/>
              </w:rPr>
            </w:pPr>
            <w:r w:rsidRPr="00D30354">
              <w:rPr>
                <w:sz w:val="24"/>
                <w:szCs w:val="24"/>
              </w:rPr>
              <w:t>искать веры, жизнь</w:t>
            </w:r>
          </w:p>
        </w:tc>
        <w:tc>
          <w:tcPr>
            <w:tcW w:w="4786" w:type="dxa"/>
          </w:tcPr>
          <w:p w:rsidR="00E67418" w:rsidRPr="00D30354" w:rsidRDefault="00E67418" w:rsidP="00D30354">
            <w:pPr>
              <w:jc w:val="both"/>
              <w:rPr>
                <w:sz w:val="24"/>
                <w:szCs w:val="24"/>
              </w:rPr>
            </w:pPr>
            <w:r w:rsidRPr="00D30354">
              <w:rPr>
                <w:sz w:val="24"/>
                <w:szCs w:val="24"/>
              </w:rPr>
              <w:t>искание веры, смысл жизни</w:t>
            </w:r>
          </w:p>
        </w:tc>
      </w:tr>
    </w:tbl>
    <w:p w:rsidR="00E67418" w:rsidRPr="00D30354" w:rsidRDefault="00E67418" w:rsidP="00D303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7418" w:rsidRPr="00D30354" w:rsidRDefault="00E67418" w:rsidP="00D30354">
      <w:pPr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>Как вы понимаете смысл слов «искание веры»?</w:t>
      </w:r>
    </w:p>
    <w:p w:rsidR="00E67418" w:rsidRPr="00D30354" w:rsidRDefault="00E67418" w:rsidP="00D3035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354">
        <w:rPr>
          <w:rFonts w:ascii="Times New Roman" w:hAnsi="Times New Roman" w:cs="Times New Roman"/>
          <w:b/>
          <w:sz w:val="24"/>
          <w:szCs w:val="24"/>
        </w:rPr>
        <w:t>Словарная работа:</w:t>
      </w:r>
    </w:p>
    <w:p w:rsidR="00E67418" w:rsidRPr="00D30354" w:rsidRDefault="00E67418" w:rsidP="00D3035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 xml:space="preserve">Вера – </w:t>
      </w:r>
    </w:p>
    <w:p w:rsidR="00E67418" w:rsidRPr="00D30354" w:rsidRDefault="00E67418" w:rsidP="00D3035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>убеждённость, глубокая уверенность в ком-нибудь, в чём-нибудь.</w:t>
      </w:r>
    </w:p>
    <w:p w:rsidR="00E67418" w:rsidRPr="00D30354" w:rsidRDefault="00E67418" w:rsidP="00D3035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>убеждённость в существовании Бога, высших Божественных сил.</w:t>
      </w:r>
    </w:p>
    <w:p w:rsidR="00E67418" w:rsidRPr="00D30354" w:rsidRDefault="00E67418" w:rsidP="00D30354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>то же, что и вероисповедание.</w:t>
      </w:r>
    </w:p>
    <w:p w:rsidR="00E67418" w:rsidRPr="00D30354" w:rsidRDefault="00E67418" w:rsidP="00D3035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>(Ожегов С.И., Шведова Н.Ю. «Толковый словарь русского языка»)</w:t>
      </w:r>
    </w:p>
    <w:p w:rsidR="00E67418" w:rsidRPr="00D30354" w:rsidRDefault="00E67418" w:rsidP="00D3035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>- А для чего нужно человеку «искание веры»? Веры во что?</w:t>
      </w:r>
    </w:p>
    <w:p w:rsidR="00E67418" w:rsidRPr="00D30354" w:rsidRDefault="00E67418" w:rsidP="00D3035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>На какое из значений слова «вера» будем опираться при  анализе рассказа «Студент»?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b/>
          <w:bCs/>
          <w:color w:val="000000"/>
          <w:lang w:val="en-US"/>
        </w:rPr>
        <w:t>II</w:t>
      </w:r>
      <w:r w:rsidRPr="00D30354">
        <w:rPr>
          <w:b/>
          <w:bCs/>
          <w:color w:val="000000"/>
        </w:rPr>
        <w:t>.Беседа по рассказу</w:t>
      </w:r>
      <w:r w:rsidRPr="00D30354">
        <w:rPr>
          <w:color w:val="000000"/>
        </w:rPr>
        <w:t>: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 Передайте сюжет. О чем рассказ?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Но, помня об особенностях стиля писателя, задумаемся, что хотел А.П. Чехов сказать? К чему пришел студент?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-О чем думал студент? (о бедности своих родителей)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 xml:space="preserve">-С какого периода бедность присуща человеку? </w:t>
      </w:r>
      <w:proofErr w:type="gramStart"/>
      <w:r w:rsidRPr="00D30354">
        <w:rPr>
          <w:color w:val="000000"/>
        </w:rPr>
        <w:t xml:space="preserve">( </w:t>
      </w:r>
      <w:proofErr w:type="gramEnd"/>
      <w:r w:rsidRPr="00D30354">
        <w:rPr>
          <w:color w:val="000000"/>
        </w:rPr>
        <w:t>со времен Рюрика, Ивана Грозного, Петра)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-С каким настроением идет студент? (</w:t>
      </w:r>
      <w:proofErr w:type="gramStart"/>
      <w:r w:rsidRPr="00D30354">
        <w:rPr>
          <w:color w:val="000000"/>
        </w:rPr>
        <w:t>скверное</w:t>
      </w:r>
      <w:proofErr w:type="gramEnd"/>
      <w:r w:rsidRPr="00D30354">
        <w:rPr>
          <w:color w:val="000000"/>
        </w:rPr>
        <w:t>)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-Как можно доказать его внутренний разлад? (через пейзаж)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-«Было хорошо, но потом изменилось…»</w:t>
      </w:r>
      <w:proofErr w:type="gramStart"/>
      <w:r w:rsidRPr="00D30354">
        <w:rPr>
          <w:color w:val="000000"/>
        </w:rPr>
        <w:t>.К</w:t>
      </w:r>
      <w:proofErr w:type="gramEnd"/>
      <w:r w:rsidRPr="00D30354">
        <w:rPr>
          <w:color w:val="000000"/>
        </w:rPr>
        <w:t>акой художественный прием использован?(антитеза)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 Студенту зябко, неуютно, у него мрачное настроение, он испытывает чувство одиночества, беззащитности.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i/>
          <w:iCs/>
          <w:color w:val="000000"/>
        </w:rPr>
        <w:t>Что перевешивает на чаше весов: холод или тепло?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lastRenderedPageBreak/>
        <w:t>Проследим по тексту.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Итак,</w:t>
      </w:r>
      <w:r w:rsidR="00AB3BF4" w:rsidRPr="00D30354">
        <w:rPr>
          <w:color w:val="000000"/>
        </w:rPr>
        <w:t xml:space="preserve"> </w:t>
      </w:r>
      <w:bookmarkStart w:id="0" w:name="_GoBack"/>
      <w:bookmarkEnd w:id="0"/>
      <w:r w:rsidRPr="00D30354">
        <w:rPr>
          <w:b/>
          <w:bCs/>
          <w:color w:val="000000"/>
        </w:rPr>
        <w:t>добро</w:t>
      </w:r>
      <w:r w:rsidR="0009151F" w:rsidRPr="00D30354">
        <w:rPr>
          <w:rStyle w:val="apple-converted-space"/>
          <w:b/>
          <w:bCs/>
          <w:color w:val="000000"/>
        </w:rPr>
        <w:t xml:space="preserve"> </w:t>
      </w:r>
      <w:r w:rsidRPr="00D30354">
        <w:rPr>
          <w:color w:val="000000"/>
        </w:rPr>
        <w:t>или</w:t>
      </w:r>
      <w:r w:rsidR="0009151F" w:rsidRPr="00D30354">
        <w:rPr>
          <w:rStyle w:val="apple-converted-space"/>
          <w:color w:val="000000"/>
        </w:rPr>
        <w:t xml:space="preserve"> </w:t>
      </w:r>
      <w:r w:rsidRPr="00D30354">
        <w:rPr>
          <w:b/>
          <w:bCs/>
          <w:color w:val="000000"/>
        </w:rPr>
        <w:t>зло?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proofErr w:type="gramStart"/>
      <w:r w:rsidRPr="00D30354">
        <w:rPr>
          <w:color w:val="000000"/>
        </w:rPr>
        <w:t>Хорошая</w:t>
      </w:r>
      <w:proofErr w:type="gramEnd"/>
      <w:r w:rsidRPr="00D30354">
        <w:rPr>
          <w:color w:val="000000"/>
        </w:rPr>
        <w:t>, тихая, живое жалобно гудело, весенний воздух, раскатисто и весело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proofErr w:type="gramStart"/>
      <w:r w:rsidRPr="00D30354">
        <w:rPr>
          <w:color w:val="000000"/>
        </w:rPr>
        <w:t>Выстрел, стемнело, подул холодный ветер, закоченели пальцы, разгорелось от ветра лицо, холод, жутко, потемки, пустынно, мрачно, вдовьи огороды, вечерняя мгла</w:t>
      </w:r>
      <w:proofErr w:type="gramEnd"/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 Холода, зла много. Значит, зло вечно?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Но во</w:t>
      </w:r>
      <w:proofErr w:type="gramStart"/>
      <w:r w:rsidRPr="00D30354">
        <w:rPr>
          <w:color w:val="000000"/>
        </w:rPr>
        <w:t>т-</w:t>
      </w:r>
      <w:proofErr w:type="gramEnd"/>
      <w:r w:rsidRPr="00D30354">
        <w:rPr>
          <w:color w:val="000000"/>
        </w:rPr>
        <w:t xml:space="preserve"> огонь! Согреет ли он сердце героя? Какую смысловую нагрузку несет он?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-Студент Иван по дороге встретил двух вдов (мать и дочь). Они разожгли костер и копались на пригородном участке. Какие они? (некрасивые, замученные жизнью, забитые деревенские бабы)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-Где мужья? (спились и померли, вероятно)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-Поздоровался наш студент, поговорил пять минут. И жизнь после разговора показалась ему восхитительной, чудесной и полной высокого смысла. Что произошло? Почему им было интересно? (общая тема беседы)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-Почему вдовам было интересно? (они набожные, знают Евангелие)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-Что означает вопрос: «Была на 12 Евангелиях?»</w:t>
      </w:r>
      <w:r w:rsidRPr="00D30354">
        <w:rPr>
          <w:rStyle w:val="apple-converted-space"/>
          <w:color w:val="000000"/>
        </w:rPr>
        <w:t> 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-Когда в храме читаются 12 Евангелий? (приводятся примеры из Евангелия)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 xml:space="preserve">-Василиса и Лукерья </w:t>
      </w:r>
      <w:proofErr w:type="gramStart"/>
      <w:r w:rsidRPr="00D30354">
        <w:rPr>
          <w:color w:val="000000"/>
        </w:rPr>
        <w:t>разные</w:t>
      </w:r>
      <w:proofErr w:type="gramEnd"/>
      <w:r w:rsidRPr="00D30354">
        <w:rPr>
          <w:color w:val="000000"/>
        </w:rPr>
        <w:t>, но наступает духовное единство. Когда? Почему? (Петр с такой же судьбой)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-О чем же рассказывает Иван? Какие темы поднимаются? (подлость, героизм)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-Агитирует ли студент</w:t>
      </w:r>
      <w:proofErr w:type="gramStart"/>
      <w:r w:rsidRPr="00D30354">
        <w:rPr>
          <w:color w:val="000000"/>
        </w:rPr>
        <w:t>?(</w:t>
      </w:r>
      <w:proofErr w:type="gramEnd"/>
      <w:r w:rsidRPr="00D30354">
        <w:rPr>
          <w:color w:val="000000"/>
        </w:rPr>
        <w:t>нет, просто люди встретились)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-Если Василиса была в храме, значит, у нее свои жизнеспособные символы. Такой человек не будет стремиться вниз, ибо невозможно пасть ниже Иуды (подлость) и не будет в гордыне подниматься вверх, выше Христа (героизм в страдании, самопожертвовании)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-Кому сочувствует студент? (Петру)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-Студент пытается поставить себя на место Петра и … происходит процесс «</w:t>
      </w:r>
      <w:proofErr w:type="spellStart"/>
      <w:r w:rsidRPr="00D30354">
        <w:rPr>
          <w:color w:val="000000"/>
        </w:rPr>
        <w:t>вчитывания</w:t>
      </w:r>
      <w:proofErr w:type="spellEnd"/>
      <w:r w:rsidRPr="00D30354">
        <w:rPr>
          <w:color w:val="000000"/>
        </w:rPr>
        <w:t>».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Студент увлекся, перешел на язык человека своего времени, тоскующего по ощутимо близкому, но безнадежно утраченному идеалу.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Именно в этот момент у слушательни</w:t>
      </w:r>
      <w:proofErr w:type="gramStart"/>
      <w:r w:rsidRPr="00D30354">
        <w:rPr>
          <w:color w:val="000000"/>
        </w:rPr>
        <w:t>ц-</w:t>
      </w:r>
      <w:proofErr w:type="gramEnd"/>
      <w:r w:rsidRPr="00D30354">
        <w:rPr>
          <w:color w:val="000000"/>
        </w:rPr>
        <w:t xml:space="preserve"> повышенное внимание.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А.П.Чехов сумел задержать внимание на проблеме:</w:t>
      </w:r>
      <w:r w:rsidRPr="00D30354">
        <w:rPr>
          <w:rStyle w:val="apple-converted-space"/>
          <w:color w:val="000000"/>
        </w:rPr>
        <w:t> </w:t>
      </w:r>
      <w:r w:rsidRPr="00D30354">
        <w:rPr>
          <w:i/>
          <w:iCs/>
          <w:color w:val="000000"/>
        </w:rPr>
        <w:t>бессилие человека</w:t>
      </w:r>
      <w:r w:rsidRPr="00D30354">
        <w:rPr>
          <w:rStyle w:val="apple-converted-space"/>
          <w:color w:val="000000"/>
        </w:rPr>
        <w:t> </w:t>
      </w:r>
      <w:r w:rsidRPr="00D30354">
        <w:rPr>
          <w:color w:val="000000"/>
        </w:rPr>
        <w:t>(нравственная слабость, бессилие добра в душе среднего человека).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Но если вопро</w:t>
      </w:r>
      <w:proofErr w:type="gramStart"/>
      <w:r w:rsidRPr="00D30354">
        <w:rPr>
          <w:color w:val="000000"/>
        </w:rPr>
        <w:t>с-</w:t>
      </w:r>
      <w:proofErr w:type="gramEnd"/>
      <w:r w:rsidRPr="00D30354">
        <w:rPr>
          <w:color w:val="000000"/>
        </w:rPr>
        <w:t xml:space="preserve"> разрешимый, то и жить человеку легче. Он не станет сильнее. Но он будет знать, на что направить силы.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-Плач о Петре. Можно назвать сочувствием в чужой судьбе? (счастье как соучастие в чужой судьбе)</w:t>
      </w:r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 xml:space="preserve">-Как меняется настроение студента? (хотя и оглянулся </w:t>
      </w:r>
      <w:proofErr w:type="gramStart"/>
      <w:r w:rsidRPr="00D30354">
        <w:rPr>
          <w:color w:val="000000"/>
        </w:rPr>
        <w:t>и</w:t>
      </w:r>
      <w:proofErr w:type="gramEnd"/>
      <w:r w:rsidRPr="00D30354">
        <w:rPr>
          <w:color w:val="000000"/>
        </w:rPr>
        <w:t xml:space="preserve"> хотя союз</w:t>
      </w:r>
      <w:r w:rsidRPr="00D30354">
        <w:rPr>
          <w:rStyle w:val="apple-converted-space"/>
          <w:color w:val="000000"/>
        </w:rPr>
        <w:t> </w:t>
      </w:r>
      <w:r w:rsidRPr="00D30354">
        <w:rPr>
          <w:b/>
          <w:bCs/>
          <w:i/>
          <w:iCs/>
          <w:color w:val="000000"/>
        </w:rPr>
        <w:t>что</w:t>
      </w:r>
      <w:r w:rsidRPr="00D30354">
        <w:rPr>
          <w:rStyle w:val="apple-converted-space"/>
          <w:color w:val="000000"/>
        </w:rPr>
        <w:t> </w:t>
      </w:r>
      <w:r w:rsidRPr="00D30354">
        <w:rPr>
          <w:color w:val="000000"/>
        </w:rPr>
        <w:t xml:space="preserve">еще встречается в предложениях, он снова увидел свет огня. Студент продолжает путь, но он уже чувствует связь между прошлым и настоящим. </w:t>
      </w:r>
      <w:proofErr w:type="gramStart"/>
      <w:r w:rsidRPr="00D30354">
        <w:rPr>
          <w:color w:val="000000"/>
        </w:rPr>
        <w:t>А будущее у Чехова обозначена как мечта о счастье)</w:t>
      </w:r>
      <w:proofErr w:type="gramEnd"/>
    </w:p>
    <w:p w:rsidR="005E74E8" w:rsidRPr="00D30354" w:rsidRDefault="005E74E8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>-К какому выводу пришел? (студент понял, что людей всех времен объединяет</w:t>
      </w:r>
      <w:r w:rsidRPr="00D30354">
        <w:rPr>
          <w:rStyle w:val="apple-converted-space"/>
          <w:color w:val="000000"/>
        </w:rPr>
        <w:t> </w:t>
      </w:r>
      <w:r w:rsidRPr="00D30354">
        <w:rPr>
          <w:b/>
          <w:bCs/>
          <w:color w:val="000000"/>
        </w:rPr>
        <w:t>вера)</w:t>
      </w:r>
    </w:p>
    <w:p w:rsidR="00C75A40" w:rsidRPr="00D30354" w:rsidRDefault="005E74E8" w:rsidP="00D30354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0354">
        <w:rPr>
          <w:rFonts w:ascii="Times New Roman" w:hAnsi="Times New Roman" w:cs="Times New Roman"/>
          <w:color w:val="000000"/>
          <w:sz w:val="24"/>
          <w:szCs w:val="24"/>
        </w:rPr>
        <w:t>Все испытания (и Василисе, и Петру, и студенту) посылаются для того, чтобы утвердиться в вере.</w:t>
      </w:r>
    </w:p>
    <w:p w:rsidR="00BE352B" w:rsidRPr="00D30354" w:rsidRDefault="00BE352B" w:rsidP="00D30354">
      <w:pPr>
        <w:spacing w:line="240" w:lineRule="auto"/>
        <w:jc w:val="both"/>
        <w:rPr>
          <w:rFonts w:ascii="Times New Roman" w:hAnsi="Times New Roman" w:cs="Times New Roman"/>
          <w:b/>
          <w:noProof/>
          <w:color w:val="000000"/>
          <w:sz w:val="24"/>
          <w:szCs w:val="24"/>
        </w:rPr>
      </w:pPr>
      <w:r w:rsidRPr="00D30354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D303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791572" w:rsidRPr="00D30354">
        <w:rPr>
          <w:rFonts w:ascii="Times New Roman" w:hAnsi="Times New Roman" w:cs="Times New Roman"/>
          <w:b/>
          <w:color w:val="000000"/>
          <w:sz w:val="24"/>
          <w:szCs w:val="24"/>
        </w:rPr>
        <w:t>Работа в группах.</w:t>
      </w:r>
    </w:p>
    <w:p w:rsidR="00BE352B" w:rsidRPr="00D30354" w:rsidRDefault="00BE352B" w:rsidP="00D30354">
      <w:pPr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>В конце рассказа – другой Иван. Жизнь его обрела смысл.</w:t>
      </w:r>
    </w:p>
    <w:p w:rsidR="00791572" w:rsidRPr="00D30354" w:rsidRDefault="00791572" w:rsidP="00D30354">
      <w:pPr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b/>
          <w:sz w:val="24"/>
          <w:szCs w:val="24"/>
        </w:rPr>
        <w:t>Задание для 1 группы</w:t>
      </w:r>
      <w:r w:rsidR="00BE352B" w:rsidRPr="00D30354">
        <w:rPr>
          <w:rFonts w:ascii="Times New Roman" w:hAnsi="Times New Roman" w:cs="Times New Roman"/>
          <w:b/>
          <w:sz w:val="24"/>
          <w:szCs w:val="24"/>
        </w:rPr>
        <w:t>.</w:t>
      </w:r>
      <w:r w:rsidR="00BE352B" w:rsidRPr="00D30354">
        <w:rPr>
          <w:rFonts w:ascii="Times New Roman" w:hAnsi="Times New Roman" w:cs="Times New Roman"/>
          <w:sz w:val="24"/>
          <w:szCs w:val="24"/>
        </w:rPr>
        <w:t xml:space="preserve"> С каким отрывком из романа «Война и мир» Л.Толстого ассоциируется рассказ «Студент»? </w:t>
      </w:r>
    </w:p>
    <w:p w:rsidR="00BE352B" w:rsidRPr="00D30354" w:rsidRDefault="00BE352B" w:rsidP="00D30354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30354">
        <w:rPr>
          <w:rFonts w:ascii="Times New Roman" w:hAnsi="Times New Roman" w:cs="Times New Roman"/>
          <w:sz w:val="24"/>
          <w:szCs w:val="24"/>
        </w:rPr>
        <w:t>(Встреча Андрея Болконского с дубом.</w:t>
      </w:r>
      <w:proofErr w:type="gramEnd"/>
      <w:r w:rsidRPr="00D3035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30354">
        <w:rPr>
          <w:rFonts w:ascii="Times New Roman" w:hAnsi="Times New Roman" w:cs="Times New Roman"/>
          <w:sz w:val="24"/>
          <w:szCs w:val="24"/>
        </w:rPr>
        <w:t>Герои приходят к мысли: надо жить, надо любить, надо верить, потому что «правда и красота», направлявшие человеческую жизнь, всегда составляли главное в человеческой жизни и вообще на земле»)</w:t>
      </w:r>
      <w:proofErr w:type="gramEnd"/>
    </w:p>
    <w:p w:rsidR="00BE352B" w:rsidRPr="00D30354" w:rsidRDefault="00BE352B" w:rsidP="00D30354">
      <w:pPr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lastRenderedPageBreak/>
        <w:t>«Правда и красота» - это «пра</w:t>
      </w:r>
      <w:r w:rsidR="00791572" w:rsidRPr="00D30354">
        <w:rPr>
          <w:rFonts w:ascii="Times New Roman" w:hAnsi="Times New Roman" w:cs="Times New Roman"/>
          <w:sz w:val="24"/>
          <w:szCs w:val="24"/>
        </w:rPr>
        <w:t>вда и красота Христова ученья».</w:t>
      </w:r>
    </w:p>
    <w:p w:rsidR="00BE352B" w:rsidRPr="00D30354" w:rsidRDefault="00791572" w:rsidP="00D30354">
      <w:pPr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b/>
          <w:sz w:val="24"/>
          <w:szCs w:val="24"/>
        </w:rPr>
        <w:t>Задание для 2 группы</w:t>
      </w:r>
      <w:r w:rsidR="00BE352B" w:rsidRPr="00D30354">
        <w:rPr>
          <w:rFonts w:ascii="Times New Roman" w:hAnsi="Times New Roman" w:cs="Times New Roman"/>
          <w:b/>
          <w:sz w:val="24"/>
          <w:szCs w:val="24"/>
        </w:rPr>
        <w:t>.</w:t>
      </w:r>
      <w:r w:rsidR="00BE352B" w:rsidRPr="00D30354">
        <w:rPr>
          <w:rFonts w:ascii="Times New Roman" w:hAnsi="Times New Roman" w:cs="Times New Roman"/>
          <w:sz w:val="24"/>
          <w:szCs w:val="24"/>
        </w:rPr>
        <w:t xml:space="preserve"> Сравните ключевые фразы романа «Война и мир» и рассказа «Студент». Что общего в восприятии жизни главными героями?</w:t>
      </w:r>
    </w:p>
    <w:p w:rsidR="00BE352B" w:rsidRPr="00D30354" w:rsidRDefault="00BE352B" w:rsidP="00D3035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>«… так много в себе чувствую силы и молодости… надо верить в возможность счастья, чтобы быть счастливым, и я теперь верю в него» («Война и мир»)</w:t>
      </w:r>
    </w:p>
    <w:p w:rsidR="00BE352B" w:rsidRPr="00D30354" w:rsidRDefault="00BE352B" w:rsidP="00D3035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>«… и чувство молодости, здоровья, силы… и невыразимо сладкое ожидание счастья, неведомого, таинственного счастья овладевали им мало-помалу…» («Студент»</w:t>
      </w:r>
      <w:r w:rsidR="00791572" w:rsidRPr="00D30354">
        <w:rPr>
          <w:rFonts w:ascii="Times New Roman" w:hAnsi="Times New Roman" w:cs="Times New Roman"/>
          <w:sz w:val="24"/>
          <w:szCs w:val="24"/>
        </w:rPr>
        <w:t>)</w:t>
      </w:r>
    </w:p>
    <w:p w:rsidR="00791572" w:rsidRPr="00D30354" w:rsidRDefault="00791572" w:rsidP="00D3035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352B" w:rsidRPr="00D30354" w:rsidRDefault="00BE352B" w:rsidP="00D30354">
      <w:pPr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b/>
          <w:sz w:val="24"/>
          <w:szCs w:val="24"/>
        </w:rPr>
        <w:t>Подведение итогов</w:t>
      </w:r>
      <w:r w:rsidRPr="00D30354">
        <w:rPr>
          <w:rFonts w:ascii="Times New Roman" w:hAnsi="Times New Roman" w:cs="Times New Roman"/>
          <w:sz w:val="24"/>
          <w:szCs w:val="24"/>
        </w:rPr>
        <w:t>. Пьер Безухов на вопрос «Зачем жить?» находит ответ: «Затем, что есть Бог, тот Бог, без воли которого не упадёт волос с головы человеческой». А что бы ответил Иван Великопольский в конце рассказа?</w:t>
      </w:r>
    </w:p>
    <w:p w:rsidR="00791572" w:rsidRPr="00D30354" w:rsidRDefault="00A62026" w:rsidP="00D30354">
      <w:pPr>
        <w:pStyle w:val="a3"/>
        <w:spacing w:before="0" w:beforeAutospacing="0" w:after="0" w:afterAutospacing="0"/>
        <w:jc w:val="both"/>
        <w:rPr>
          <w:color w:val="000000"/>
        </w:rPr>
      </w:pPr>
      <w:r w:rsidRPr="00D30354">
        <w:rPr>
          <w:color w:val="000000"/>
        </w:rPr>
        <w:t xml:space="preserve"> С</w:t>
      </w:r>
      <w:r w:rsidR="00791572" w:rsidRPr="00D30354">
        <w:rPr>
          <w:color w:val="000000"/>
        </w:rPr>
        <w:t xml:space="preserve">тудент уходит в Страстную Пятницу, приходит к Пасхе (через испытания). Он находит свою истину, знает, что может </w:t>
      </w:r>
      <w:proofErr w:type="gramStart"/>
      <w:r w:rsidR="00791572" w:rsidRPr="00D30354">
        <w:rPr>
          <w:color w:val="000000"/>
        </w:rPr>
        <w:t>помогать людям находить</w:t>
      </w:r>
      <w:proofErr w:type="gramEnd"/>
      <w:r w:rsidR="00791572" w:rsidRPr="00D30354">
        <w:rPr>
          <w:color w:val="000000"/>
        </w:rPr>
        <w:t xml:space="preserve"> свою истинную веру.</w:t>
      </w:r>
    </w:p>
    <w:p w:rsidR="00BC0C85" w:rsidRPr="00D30354" w:rsidRDefault="00BC0C85" w:rsidP="00D3035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5956" w:rsidRPr="00D30354" w:rsidRDefault="00E55956" w:rsidP="00D3035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354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D30354">
        <w:rPr>
          <w:rFonts w:ascii="Times New Roman" w:hAnsi="Times New Roman" w:cs="Times New Roman"/>
          <w:b/>
          <w:sz w:val="24"/>
          <w:szCs w:val="24"/>
        </w:rPr>
        <w:t>. Домашнее задание</w:t>
      </w:r>
    </w:p>
    <w:p w:rsidR="004C0C0E" w:rsidRPr="00D30354" w:rsidRDefault="004C0C0E" w:rsidP="00D30354">
      <w:pPr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b/>
          <w:sz w:val="24"/>
          <w:szCs w:val="24"/>
        </w:rPr>
        <w:t>Эссе.</w:t>
      </w:r>
      <w:r w:rsidRPr="00D30354">
        <w:rPr>
          <w:rFonts w:ascii="Times New Roman" w:hAnsi="Times New Roman" w:cs="Times New Roman"/>
          <w:sz w:val="24"/>
          <w:szCs w:val="24"/>
        </w:rPr>
        <w:t xml:space="preserve"> Для чего нужно человеку искание веры? (обращение к эпиграфу) Как вера отражается в характере человека и его поступках?</w:t>
      </w:r>
    </w:p>
    <w:p w:rsidR="004C0C0E" w:rsidRPr="00D30354" w:rsidRDefault="004C0C0E" w:rsidP="00D30354">
      <w:pPr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>Вопросы:</w:t>
      </w:r>
    </w:p>
    <w:p w:rsidR="004C0C0E" w:rsidRPr="00D30354" w:rsidRDefault="004C0C0E" w:rsidP="00D3035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>Почему Чехов изменил первоначальное название рассказа «Вечером»?</w:t>
      </w:r>
    </w:p>
    <w:p w:rsidR="004C0C0E" w:rsidRPr="00D30354" w:rsidRDefault="004C0C0E" w:rsidP="00D3035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>Изменилось ли во мне что-то после прочтения рассказа «Студент»?</w:t>
      </w:r>
    </w:p>
    <w:p w:rsidR="004C0C0E" w:rsidRPr="00D30354" w:rsidRDefault="004C0C0E" w:rsidP="00D3035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C0C0E" w:rsidRPr="00D30354" w:rsidRDefault="00CF037A" w:rsidP="00D3035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354">
        <w:rPr>
          <w:rFonts w:ascii="Times New Roman" w:hAnsi="Times New Roman" w:cs="Times New Roman"/>
          <w:b/>
          <w:sz w:val="24"/>
          <w:szCs w:val="24"/>
        </w:rPr>
        <w:t>Литература:</w:t>
      </w:r>
    </w:p>
    <w:p w:rsidR="00CF037A" w:rsidRPr="00D30354" w:rsidRDefault="00CF037A" w:rsidP="00D3035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 xml:space="preserve">1.Мурин Н.Д.  Русская литература </w:t>
      </w:r>
      <w:r w:rsidRPr="00D30354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D30354">
        <w:rPr>
          <w:rFonts w:ascii="Times New Roman" w:hAnsi="Times New Roman" w:cs="Times New Roman"/>
          <w:sz w:val="24"/>
          <w:szCs w:val="24"/>
        </w:rPr>
        <w:t xml:space="preserve"> половины Х</w:t>
      </w:r>
      <w:proofErr w:type="gramStart"/>
      <w:r w:rsidRPr="00D30354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gramEnd"/>
      <w:r w:rsidRPr="00D30354">
        <w:rPr>
          <w:rFonts w:ascii="Times New Roman" w:hAnsi="Times New Roman" w:cs="Times New Roman"/>
          <w:sz w:val="24"/>
          <w:szCs w:val="24"/>
        </w:rPr>
        <w:t xml:space="preserve">Х века. </w:t>
      </w:r>
      <w:r w:rsidR="003E4AF9" w:rsidRPr="00D30354">
        <w:rPr>
          <w:rFonts w:ascii="Times New Roman" w:hAnsi="Times New Roman" w:cs="Times New Roman"/>
          <w:sz w:val="24"/>
          <w:szCs w:val="24"/>
        </w:rPr>
        <w:t>СПб.,2000</w:t>
      </w:r>
    </w:p>
    <w:p w:rsidR="003E4AF9" w:rsidRPr="00D30354" w:rsidRDefault="003E4AF9" w:rsidP="00D3035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 xml:space="preserve">2. Семенов А.Н. русская литература в вопросах и </w:t>
      </w:r>
      <w:proofErr w:type="spellStart"/>
      <w:r w:rsidRPr="00D30354">
        <w:rPr>
          <w:rFonts w:ascii="Times New Roman" w:hAnsi="Times New Roman" w:cs="Times New Roman"/>
          <w:sz w:val="24"/>
          <w:szCs w:val="24"/>
        </w:rPr>
        <w:t>заданиях</w:t>
      </w:r>
      <w:proofErr w:type="gramStart"/>
      <w:r w:rsidRPr="00D30354">
        <w:rPr>
          <w:rFonts w:ascii="Times New Roman" w:hAnsi="Times New Roman" w:cs="Times New Roman"/>
          <w:sz w:val="24"/>
          <w:szCs w:val="24"/>
        </w:rPr>
        <w:t>.М</w:t>
      </w:r>
      <w:proofErr w:type="spellEnd"/>
      <w:proofErr w:type="gramEnd"/>
      <w:r w:rsidRPr="00D30354">
        <w:rPr>
          <w:rFonts w:ascii="Times New Roman" w:hAnsi="Times New Roman" w:cs="Times New Roman"/>
          <w:sz w:val="24"/>
          <w:szCs w:val="24"/>
        </w:rPr>
        <w:t>., 2000</w:t>
      </w:r>
    </w:p>
    <w:p w:rsidR="003E4AF9" w:rsidRPr="00D30354" w:rsidRDefault="003E4AF9" w:rsidP="00D3035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>3. Материалы газеты «Русский язык и литература в школе» №11, 1990, с.15.</w:t>
      </w:r>
    </w:p>
    <w:p w:rsidR="003E4AF9" w:rsidRDefault="003E4AF9" w:rsidP="00D3035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354">
        <w:rPr>
          <w:rFonts w:ascii="Times New Roman" w:hAnsi="Times New Roman" w:cs="Times New Roman"/>
          <w:sz w:val="24"/>
          <w:szCs w:val="24"/>
        </w:rPr>
        <w:t>4. Китаев В.И. Время против безвременья: Чехов и современность</w:t>
      </w:r>
      <w:proofErr w:type="gramStart"/>
      <w:r w:rsidRPr="00D30354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D30354">
        <w:rPr>
          <w:rFonts w:ascii="Times New Roman" w:hAnsi="Times New Roman" w:cs="Times New Roman"/>
          <w:sz w:val="24"/>
          <w:szCs w:val="24"/>
        </w:rPr>
        <w:t>.,2000.</w:t>
      </w:r>
    </w:p>
    <w:p w:rsidR="00D30354" w:rsidRDefault="00D30354" w:rsidP="00D3035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86F53">
        <w:rPr>
          <w:rFonts w:ascii="Times New Roman" w:hAnsi="Times New Roman" w:cs="Times New Roman"/>
          <w:sz w:val="24"/>
          <w:szCs w:val="24"/>
        </w:rPr>
        <w:t xml:space="preserve">Ресурсы интернета: </w:t>
      </w:r>
      <w:hyperlink r:id="rId6" w:history="1">
        <w:r w:rsidR="00486F53" w:rsidRPr="00C804F0">
          <w:rPr>
            <w:rStyle w:val="a7"/>
            <w:rFonts w:ascii="Times New Roman" w:hAnsi="Times New Roman" w:cs="Times New Roman"/>
            <w:sz w:val="24"/>
            <w:szCs w:val="24"/>
          </w:rPr>
          <w:t>http://nsportal.ru/shkola/literatura/library/2012/11/26/metepredmetnyy-urok-tema-vera-smysl-zhizni-filosofskiy-smysl</w:t>
        </w:r>
      </w:hyperlink>
    </w:p>
    <w:p w:rsidR="00486F53" w:rsidRPr="00486F53" w:rsidRDefault="00486F53" w:rsidP="00D3035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86F53" w:rsidRPr="00486F53" w:rsidSect="00480E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210065"/>
    <w:multiLevelType w:val="hybridMultilevel"/>
    <w:tmpl w:val="413063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1C154D4"/>
    <w:multiLevelType w:val="multilevel"/>
    <w:tmpl w:val="33FA7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B865CA"/>
    <w:multiLevelType w:val="hybridMultilevel"/>
    <w:tmpl w:val="8EE2122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76DC26CA"/>
    <w:multiLevelType w:val="hybridMultilevel"/>
    <w:tmpl w:val="EA66FA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9288B"/>
    <w:rsid w:val="0009151F"/>
    <w:rsid w:val="0014216A"/>
    <w:rsid w:val="003E4AF9"/>
    <w:rsid w:val="003E4F7B"/>
    <w:rsid w:val="00480E0C"/>
    <w:rsid w:val="00486F53"/>
    <w:rsid w:val="004C0C0E"/>
    <w:rsid w:val="00556325"/>
    <w:rsid w:val="00573AE2"/>
    <w:rsid w:val="005E74E8"/>
    <w:rsid w:val="0069288B"/>
    <w:rsid w:val="00764C6F"/>
    <w:rsid w:val="00791572"/>
    <w:rsid w:val="00A2386F"/>
    <w:rsid w:val="00A62026"/>
    <w:rsid w:val="00AB3BF4"/>
    <w:rsid w:val="00BC0C85"/>
    <w:rsid w:val="00BE352B"/>
    <w:rsid w:val="00BF7854"/>
    <w:rsid w:val="00C75A40"/>
    <w:rsid w:val="00C77907"/>
    <w:rsid w:val="00CF037A"/>
    <w:rsid w:val="00D30354"/>
    <w:rsid w:val="00DC11AC"/>
    <w:rsid w:val="00E55956"/>
    <w:rsid w:val="00E67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E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75A40"/>
  </w:style>
  <w:style w:type="paragraph" w:styleId="a3">
    <w:name w:val="Normal (Web)"/>
    <w:basedOn w:val="a"/>
    <w:uiPriority w:val="99"/>
    <w:unhideWhenUsed/>
    <w:rsid w:val="00E674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rsid w:val="00E674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E74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74E8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486F5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715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nsportal.ru/shkola/literatura/library/2012/11/26/metepredmetnyy-urok-tema-vera-smysl-zhizni-filosofskiy-smys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DEDDE8-DAAE-434C-A3B5-3B87B1B1B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4</Pages>
  <Words>1404</Words>
  <Characters>8006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admin</cp:lastModifiedBy>
  <cp:revision>8</cp:revision>
  <dcterms:created xsi:type="dcterms:W3CDTF">2017-02-05T16:09:00Z</dcterms:created>
  <dcterms:modified xsi:type="dcterms:W3CDTF">2017-03-04T06:33:00Z</dcterms:modified>
</cp:coreProperties>
</file>